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9D" w:rsidRDefault="00BD7E9D" w:rsidP="00BD7E9D">
      <w:pPr>
        <w:pStyle w:val="Tekstpodstawowywcity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562F80">
        <w:rPr>
          <w:rFonts w:ascii="Tahoma" w:hAnsi="Tahoma" w:cs="Tahoma"/>
          <w:b/>
        </w:rPr>
        <w:t>4</w:t>
      </w:r>
      <w:r w:rsidR="00C65D49">
        <w:rPr>
          <w:rFonts w:ascii="Tahoma" w:hAnsi="Tahoma" w:cs="Tahoma"/>
          <w:b/>
        </w:rPr>
        <w:t xml:space="preserve"> do SIWZ</w:t>
      </w:r>
    </w:p>
    <w:p w:rsidR="00BD7E9D" w:rsidRPr="00E63E7A" w:rsidRDefault="00BD7E9D" w:rsidP="00BD7E9D">
      <w:pPr>
        <w:pStyle w:val="Default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bookmarkStart w:id="0" w:name="_GoBack"/>
        <w:bookmarkEnd w:id="0"/>
      </w:tr>
    </w:tbl>
    <w:p w:rsidR="00BD7E9D" w:rsidRDefault="00BD7E9D" w:rsidP="00BD7E9D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BD7E9D" w:rsidRDefault="00BD7E9D" w:rsidP="00E63E7A">
      <w:pPr>
        <w:spacing w:after="12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E63E7A" w:rsidRPr="00E516AA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E516AA">
        <w:rPr>
          <w:rFonts w:ascii="Tahoma" w:hAnsi="Tahoma" w:cs="Tahoma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5C41E8" w:rsidRPr="005C41E8" w:rsidRDefault="009A5E64" w:rsidP="005C41E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„</w:t>
      </w:r>
      <w:r w:rsidR="005C41E8" w:rsidRPr="005C41E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Przebudowa budynku przy ulicy Witosa 19 </w:t>
      </w:r>
    </w:p>
    <w:p w:rsidR="003B4191" w:rsidRPr="003B4191" w:rsidRDefault="005C41E8" w:rsidP="005C41E8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5C41E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 Nowej Soli – etap IV remont I piętra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głównego budynku dydaktycznego</w:t>
      </w:r>
      <w:r w:rsidR="009A5E64">
        <w:rPr>
          <w:rFonts w:ascii="Tahoma" w:eastAsia="Calibri" w:hAnsi="Tahoma" w:cs="Tahoma"/>
          <w:b/>
          <w:bCs/>
          <w:sz w:val="24"/>
          <w:szCs w:val="24"/>
          <w:lang w:eastAsia="pl-PL"/>
        </w:rPr>
        <w:t>”</w:t>
      </w:r>
    </w:p>
    <w:p w:rsidR="003B4191" w:rsidRDefault="003B4191" w:rsidP="00F37F51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BD7E9D" w:rsidRPr="00C65D49" w:rsidRDefault="00BD7E9D" w:rsidP="00E647D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65D49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C65D49">
        <w:rPr>
          <w:rFonts w:ascii="Tahoma" w:hAnsi="Tahoma" w:cs="Tahoma"/>
          <w:sz w:val="24"/>
          <w:szCs w:val="24"/>
        </w:rPr>
        <w:t>, co następuje:</w:t>
      </w:r>
    </w:p>
    <w:p w:rsidR="00BD7E9D" w:rsidRDefault="00BD7E9D" w:rsidP="00BD7E9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OŚWIADCZENIA DOTYCZĄCE WYKONAWCY:</w:t>
      </w:r>
    </w:p>
    <w:p w:rsidR="00BD7E9D" w:rsidRPr="00C65D49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65D49"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>, że nie podlegam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 xml:space="preserve"> wykluczeniu z postępowania na podstawie </w:t>
      </w:r>
      <w:r w:rsidRPr="00C65D49">
        <w:rPr>
          <w:rFonts w:ascii="Tahoma" w:hAnsi="Tahoma" w:cs="Tahoma"/>
        </w:rPr>
        <w:br/>
        <w:t>art. 24 ust 1 pkt 12-2</w:t>
      </w:r>
      <w:r w:rsidR="00C65D49" w:rsidRPr="00C65D49">
        <w:rPr>
          <w:rFonts w:ascii="Tahoma" w:hAnsi="Tahoma" w:cs="Tahoma"/>
        </w:rPr>
        <w:t>3</w:t>
      </w:r>
      <w:r w:rsidRPr="00C65D49">
        <w:rPr>
          <w:rFonts w:ascii="Tahoma" w:hAnsi="Tahoma" w:cs="Tahoma"/>
        </w:rPr>
        <w:t xml:space="preserve"> ustawy Prawo zamówień publicznych.</w:t>
      </w:r>
    </w:p>
    <w:p w:rsidR="00C65D49" w:rsidRPr="009A57B4" w:rsidRDefault="00C65D49" w:rsidP="00C65D49">
      <w:pPr>
        <w:pStyle w:val="Akapitzlist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BD7E9D" w:rsidRPr="00C65D49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65D49"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>, że nie podlegam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 xml:space="preserve"> wykluczeniu z postępowania na podstawie </w:t>
      </w:r>
      <w:r w:rsidRPr="00C65D49">
        <w:rPr>
          <w:rFonts w:ascii="Tahoma" w:hAnsi="Tahoma" w:cs="Tahoma"/>
        </w:rPr>
        <w:br/>
        <w:t>art. 24 ust. 5  ust. 1  pkt 1 i 8 ustawy Prawo zamówień publicznych.</w:t>
      </w:r>
    </w:p>
    <w:p w:rsidR="009A57B4" w:rsidRPr="009A57B4" w:rsidRDefault="009A57B4" w:rsidP="00E63E7A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p w:rsidR="009A57B4" w:rsidRDefault="009A57B4" w:rsidP="009A57B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>
        <w:rPr>
          <w:rFonts w:ascii="Tahoma" w:hAnsi="Tahoma" w:cs="Tahoma"/>
        </w:rPr>
        <w:t>, że zachodzą w stosunku do mnie</w:t>
      </w:r>
      <w:r w:rsidR="00E63E7A">
        <w:rPr>
          <w:rFonts w:ascii="Tahoma" w:hAnsi="Tahoma" w:cs="Tahoma"/>
        </w:rPr>
        <w:t>/nas</w:t>
      </w:r>
      <w:r>
        <w:rPr>
          <w:rFonts w:ascii="Tahoma" w:hAnsi="Tahoma" w:cs="Tahoma"/>
        </w:rPr>
        <w:t xml:space="preserve"> podstawy wykluczenia z postępowania na podstawie art. ………</w:t>
      </w:r>
      <w:r w:rsidR="00EC1681">
        <w:rPr>
          <w:rFonts w:ascii="Tahoma" w:hAnsi="Tahoma" w:cs="Tahoma"/>
        </w:rPr>
        <w:t>………..</w:t>
      </w:r>
      <w:r>
        <w:rPr>
          <w:rFonts w:ascii="Tahoma" w:hAnsi="Tahoma" w:cs="Tahoma"/>
        </w:rPr>
        <w:t xml:space="preserve">…. ustawy Prawo zamówień publicznych </w:t>
      </w:r>
    </w:p>
    <w:p w:rsidR="009A57B4" w:rsidRDefault="009A57B4" w:rsidP="009A57B4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(podać mającą zastosowanie podstawę wykluczenia spośród wymienionych w art. 24 ust. 1 pkt 13-14, 16-20 lub art. 24 ust. 5 ustawy Prawo zamówień publicznych).</w:t>
      </w:r>
      <w:r>
        <w:rPr>
          <w:rFonts w:ascii="Tahoma" w:hAnsi="Tahoma" w:cs="Tahoma"/>
        </w:rPr>
        <w:t xml:space="preserve"> 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oświadczam</w:t>
      </w:r>
      <w:r w:rsidR="00E63E7A">
        <w:rPr>
          <w:rFonts w:ascii="Tahoma" w:hAnsi="Tahoma" w:cs="Tahoma"/>
        </w:rPr>
        <w:t>/y</w:t>
      </w:r>
      <w:r>
        <w:rPr>
          <w:rFonts w:ascii="Tahoma" w:hAnsi="Tahoma" w:cs="Tahoma"/>
        </w:rPr>
        <w:t>, że w związku z ww. okolicznością, na podstawie art. 24 ust. 8 ustawy Prawo zamówień publicznych  podjąłem</w:t>
      </w:r>
      <w:r w:rsidR="00E63E7A">
        <w:rPr>
          <w:rFonts w:ascii="Tahoma" w:hAnsi="Tahoma" w:cs="Tahoma"/>
        </w:rPr>
        <w:t>/podjęliśmy</w:t>
      </w:r>
      <w:r>
        <w:rPr>
          <w:rFonts w:ascii="Tahoma" w:hAnsi="Tahoma" w:cs="Tahoma"/>
        </w:rPr>
        <w:t xml:space="preserve"> następujące środki naprawcze: </w:t>
      </w:r>
    </w:p>
    <w:p w:rsidR="009A57B4" w:rsidRDefault="009A57B4" w:rsidP="009A57B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Default="00BD7E9D" w:rsidP="00C65D4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BD7E9D" w:rsidRDefault="00BD7E9D" w:rsidP="00BD7E9D">
      <w:pPr>
        <w:rPr>
          <w:rFonts w:ascii="Tahoma" w:hAnsi="Tahoma" w:cs="Tahoma"/>
          <w:b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OŚWIADCZENIE DOTYCZĄCE PODMIOTU, NA KTÓREGO ZASOBY POWOŁUJE SIĘ WYKONAWCA:</w:t>
      </w:r>
    </w:p>
    <w:p w:rsidR="009A57B4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 stosunku do następującego/</w:t>
      </w:r>
      <w:proofErr w:type="spellStart"/>
      <w:r w:rsidRPr="009A57B4">
        <w:rPr>
          <w:rFonts w:ascii="Tahoma" w:hAnsi="Tahoma" w:cs="Tahoma"/>
          <w:sz w:val="24"/>
          <w:szCs w:val="24"/>
        </w:rPr>
        <w:t>ych</w:t>
      </w:r>
      <w:proofErr w:type="spellEnd"/>
      <w:r w:rsidRPr="009A57B4">
        <w:rPr>
          <w:rFonts w:ascii="Tahoma" w:hAnsi="Tahoma" w:cs="Tahoma"/>
          <w:sz w:val="24"/>
          <w:szCs w:val="24"/>
        </w:rPr>
        <w:t xml:space="preserve"> podmiotu/</w:t>
      </w:r>
      <w:proofErr w:type="spellStart"/>
      <w:r w:rsidRPr="009A57B4">
        <w:rPr>
          <w:rFonts w:ascii="Tahoma" w:hAnsi="Tahoma" w:cs="Tahoma"/>
          <w:sz w:val="24"/>
          <w:szCs w:val="24"/>
        </w:rPr>
        <w:t>tów</w:t>
      </w:r>
      <w:proofErr w:type="spellEnd"/>
      <w:r w:rsidRPr="009A57B4">
        <w:rPr>
          <w:rFonts w:ascii="Tahoma" w:hAnsi="Tahoma" w:cs="Tahoma"/>
          <w:sz w:val="24"/>
          <w:szCs w:val="24"/>
        </w:rPr>
        <w:t>, na którego/</w:t>
      </w:r>
      <w:proofErr w:type="spellStart"/>
      <w:r w:rsidRPr="009A57B4">
        <w:rPr>
          <w:rFonts w:ascii="Tahoma" w:hAnsi="Tahoma" w:cs="Tahoma"/>
          <w:sz w:val="24"/>
          <w:szCs w:val="24"/>
        </w:rPr>
        <w:t>ych</w:t>
      </w:r>
      <w:proofErr w:type="spellEnd"/>
      <w:r w:rsidRPr="009A57B4">
        <w:rPr>
          <w:rFonts w:ascii="Tahoma" w:hAnsi="Tahoma" w:cs="Tahoma"/>
          <w:sz w:val="24"/>
          <w:szCs w:val="24"/>
        </w:rPr>
        <w:t xml:space="preserve"> zasoby powołuję</w:t>
      </w:r>
      <w:r w:rsidR="00E63E7A">
        <w:rPr>
          <w:rFonts w:ascii="Tahoma" w:hAnsi="Tahoma" w:cs="Tahoma"/>
          <w:sz w:val="24"/>
          <w:szCs w:val="24"/>
        </w:rPr>
        <w:t>/powołujemy</w:t>
      </w:r>
      <w:r w:rsidRPr="009A57B4">
        <w:rPr>
          <w:rFonts w:ascii="Tahoma" w:hAnsi="Tahoma" w:cs="Tahoma"/>
          <w:sz w:val="24"/>
          <w:szCs w:val="24"/>
        </w:rPr>
        <w:t> się w niniejszym postępowaniu, tj.: </w:t>
      </w:r>
    </w:p>
    <w:p w:rsidR="009A57B4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………………………</w:t>
      </w:r>
      <w:r w:rsidR="009A57B4" w:rsidRPr="009A57B4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Pr="009A57B4">
        <w:rPr>
          <w:rFonts w:ascii="Tahoma" w:hAnsi="Tahoma" w:cs="Tahoma"/>
          <w:sz w:val="24"/>
          <w:szCs w:val="24"/>
        </w:rPr>
        <w:t>………………………</w:t>
      </w:r>
    </w:p>
    <w:p w:rsidR="00BD7E9D" w:rsidRDefault="00BD7E9D" w:rsidP="00BD7E9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 xml:space="preserve">) </w:t>
      </w:r>
    </w:p>
    <w:p w:rsid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nie zachodzą podstawy wykluczenia z postępowania o udzielenie zamówienia</w:t>
      </w:r>
      <w:r w:rsidRPr="009A57B4">
        <w:rPr>
          <w:rFonts w:ascii="Tahoma" w:hAnsi="Tahoma" w:cs="Tahoma"/>
          <w:sz w:val="24"/>
          <w:szCs w:val="24"/>
        </w:rPr>
        <w:br/>
      </w:r>
      <w:r w:rsidR="009A57B4">
        <w:rPr>
          <w:rFonts w:ascii="Tahoma" w:hAnsi="Tahoma" w:cs="Tahoma"/>
          <w:sz w:val="24"/>
          <w:szCs w:val="24"/>
        </w:rPr>
        <w:t>wskazane w specyfikacji istotnych warunków zamówienia.</w:t>
      </w:r>
    </w:p>
    <w:p w:rsidR="009A57B4" w:rsidRDefault="009A57B4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 stosunku do następującego/</w:t>
      </w:r>
      <w:proofErr w:type="spellStart"/>
      <w:r w:rsidRPr="009A57B4">
        <w:rPr>
          <w:rFonts w:ascii="Tahoma" w:hAnsi="Tahoma" w:cs="Tahoma"/>
          <w:sz w:val="24"/>
          <w:szCs w:val="24"/>
        </w:rPr>
        <w:t>ych</w:t>
      </w:r>
      <w:proofErr w:type="spellEnd"/>
      <w:r w:rsidRPr="009A57B4">
        <w:rPr>
          <w:rFonts w:ascii="Tahoma" w:hAnsi="Tahoma" w:cs="Tahoma"/>
          <w:sz w:val="24"/>
          <w:szCs w:val="24"/>
        </w:rPr>
        <w:t xml:space="preserve"> podmiotu/</w:t>
      </w:r>
      <w:proofErr w:type="spellStart"/>
      <w:r w:rsidRPr="009A57B4">
        <w:rPr>
          <w:rFonts w:ascii="Tahoma" w:hAnsi="Tahoma" w:cs="Tahoma"/>
          <w:sz w:val="24"/>
          <w:szCs w:val="24"/>
        </w:rPr>
        <w:t>tów</w:t>
      </w:r>
      <w:proofErr w:type="spellEnd"/>
      <w:r w:rsidRPr="009A57B4">
        <w:rPr>
          <w:rFonts w:ascii="Tahoma" w:hAnsi="Tahoma" w:cs="Tahoma"/>
          <w:sz w:val="24"/>
          <w:szCs w:val="24"/>
        </w:rPr>
        <w:t>, będącego/</w:t>
      </w:r>
      <w:proofErr w:type="spellStart"/>
      <w:r w:rsidRPr="009A57B4">
        <w:rPr>
          <w:rFonts w:ascii="Tahoma" w:hAnsi="Tahoma" w:cs="Tahoma"/>
          <w:sz w:val="24"/>
          <w:szCs w:val="24"/>
        </w:rPr>
        <w:t>ych</w:t>
      </w:r>
      <w:proofErr w:type="spellEnd"/>
      <w:r w:rsidRPr="009A57B4">
        <w:rPr>
          <w:rFonts w:ascii="Tahoma" w:hAnsi="Tahoma" w:cs="Tahoma"/>
          <w:sz w:val="24"/>
          <w:szCs w:val="24"/>
        </w:rPr>
        <w:t xml:space="preserve"> podwykonawcą/</w:t>
      </w:r>
      <w:proofErr w:type="spellStart"/>
      <w:r w:rsidRPr="009A57B4">
        <w:rPr>
          <w:rFonts w:ascii="Tahoma" w:hAnsi="Tahoma" w:cs="Tahoma"/>
          <w:sz w:val="24"/>
          <w:szCs w:val="24"/>
        </w:rPr>
        <w:t>ami</w:t>
      </w:r>
      <w:proofErr w:type="spellEnd"/>
      <w:r w:rsidRPr="009A57B4">
        <w:rPr>
          <w:rFonts w:ascii="Tahoma" w:hAnsi="Tahoma" w:cs="Tahoma"/>
          <w:sz w:val="24"/>
          <w:szCs w:val="24"/>
        </w:rPr>
        <w:t xml:space="preserve">: </w:t>
      </w:r>
    </w:p>
    <w:p w:rsidR="00BD7E9D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……………………</w:t>
      </w:r>
      <w:r w:rsidR="009A57B4">
        <w:rPr>
          <w:rFonts w:ascii="Tahoma" w:hAnsi="Tahoma" w:cs="Tahoma"/>
          <w:sz w:val="24"/>
          <w:szCs w:val="24"/>
        </w:rPr>
        <w:t>…………………………………………</w:t>
      </w:r>
      <w:r w:rsidRPr="009A57B4">
        <w:rPr>
          <w:rFonts w:ascii="Tahoma" w:hAnsi="Tahoma" w:cs="Tahoma"/>
          <w:sz w:val="24"/>
          <w:szCs w:val="24"/>
        </w:rPr>
        <w:t xml:space="preserve">………………………………………………..….…… </w:t>
      </w:r>
    </w:p>
    <w:p w:rsidR="00BD7E9D" w:rsidRDefault="00BD7E9D" w:rsidP="00BD7E9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>)</w:t>
      </w:r>
      <w:r>
        <w:rPr>
          <w:rFonts w:ascii="Tahoma" w:hAnsi="Tahoma" w:cs="Tahoma"/>
        </w:rPr>
        <w:t xml:space="preserve">, 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nie zachodzą podstawy wykluczenia z postępowania o udzielenie zamówienia</w:t>
      </w:r>
      <w:r w:rsidRPr="009A57B4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wskazane w specyfikacji istotnych warunków zamówienia.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PODANYCH INFORMACJI:</w:t>
      </w:r>
    </w:p>
    <w:p w:rsidR="00BD7E9D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7E9D" w:rsidRDefault="00BD7E9D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57B4" w:rsidRDefault="009A57B4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341A" w:rsidRDefault="003D341A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57B4" w:rsidRDefault="009A57B4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A57B4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A57B4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9A57B4" w:rsidRDefault="009A57B4" w:rsidP="009A57B4">
      <w:pPr>
        <w:jc w:val="right"/>
        <w:rPr>
          <w:rFonts w:ascii="Tahoma" w:hAnsi="Tahoma" w:cs="Tahoma"/>
          <w:b/>
        </w:rPr>
      </w:pPr>
    </w:p>
    <w:sectPr w:rsidR="009A57B4" w:rsidSect="00C65D49">
      <w:headerReference w:type="default" r:id="rId7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F80" w:rsidRPr="00562F80" w:rsidRDefault="00562F80" w:rsidP="00562F8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62F80">
      <w:rPr>
        <w:rFonts w:ascii="Times New Roman" w:eastAsia="Times New Roman" w:hAnsi="Times New Roman" w:cs="Times New Roman"/>
        <w:sz w:val="24"/>
        <w:szCs w:val="24"/>
        <w:lang w:eastAsia="pl-PL"/>
      </w:rPr>
      <w:t>Nr sprawy: SKA.271.</w:t>
    </w:r>
    <w:r w:rsidR="00CE608A">
      <w:rPr>
        <w:rFonts w:ascii="Times New Roman" w:eastAsia="Times New Roman" w:hAnsi="Times New Roman" w:cs="Times New Roman"/>
        <w:sz w:val="24"/>
        <w:szCs w:val="24"/>
        <w:lang w:eastAsia="pl-PL"/>
      </w:rPr>
      <w:t>2</w:t>
    </w:r>
    <w:r w:rsidRPr="00562F80">
      <w:rPr>
        <w:rFonts w:ascii="Times New Roman" w:eastAsia="Times New Roman" w:hAnsi="Times New Roman" w:cs="Times New Roman"/>
        <w:sz w:val="24"/>
        <w:szCs w:val="24"/>
        <w:lang w:eastAsia="pl-PL"/>
      </w:rPr>
      <w:t>.2017</w:t>
    </w:r>
  </w:p>
  <w:p w:rsidR="00D311FB" w:rsidRPr="00562F80" w:rsidRDefault="00D311FB" w:rsidP="00562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52D9B"/>
    <w:rsid w:val="000C4261"/>
    <w:rsid w:val="001064C8"/>
    <w:rsid w:val="003B4191"/>
    <w:rsid w:val="003D341A"/>
    <w:rsid w:val="004D3862"/>
    <w:rsid w:val="00500EF8"/>
    <w:rsid w:val="00562F80"/>
    <w:rsid w:val="00566639"/>
    <w:rsid w:val="005C41E8"/>
    <w:rsid w:val="006B1B34"/>
    <w:rsid w:val="006B3327"/>
    <w:rsid w:val="006E4A9F"/>
    <w:rsid w:val="007570C9"/>
    <w:rsid w:val="0079204F"/>
    <w:rsid w:val="00940606"/>
    <w:rsid w:val="00952DA2"/>
    <w:rsid w:val="009A57B4"/>
    <w:rsid w:val="009A5E64"/>
    <w:rsid w:val="00A123DD"/>
    <w:rsid w:val="00A65243"/>
    <w:rsid w:val="00BD7E9D"/>
    <w:rsid w:val="00C35F2D"/>
    <w:rsid w:val="00C65D49"/>
    <w:rsid w:val="00CA374D"/>
    <w:rsid w:val="00CE608A"/>
    <w:rsid w:val="00D311FB"/>
    <w:rsid w:val="00E4457B"/>
    <w:rsid w:val="00E63A31"/>
    <w:rsid w:val="00E63E7A"/>
    <w:rsid w:val="00E647D6"/>
    <w:rsid w:val="00E92232"/>
    <w:rsid w:val="00EC1681"/>
    <w:rsid w:val="00EF522A"/>
    <w:rsid w:val="00F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E20E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26</cp:revision>
  <cp:lastPrinted>2017-05-15T12:33:00Z</cp:lastPrinted>
  <dcterms:created xsi:type="dcterms:W3CDTF">2017-01-12T12:43:00Z</dcterms:created>
  <dcterms:modified xsi:type="dcterms:W3CDTF">2017-07-18T06:08:00Z</dcterms:modified>
</cp:coreProperties>
</file>